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bidi w:val="0"/>
        <w:spacing w:lineRule="auto" w:line="331" w:before="0" w:after="0"/>
        <w:jc w:val="both"/>
        <w:rPr>
          <w:rFonts w:ascii="Arial" w:hAnsi="Arial"/>
          <w:b w:val="false"/>
          <w:i w:val="false"/>
          <w:caps w:val="false"/>
          <w:smallCaps w:val="false"/>
          <w:strike w:val="false"/>
          <w:dstrike w:val="false"/>
          <w:color w:val="000000"/>
          <w:sz w:val="21"/>
          <w:u w:val="none"/>
          <w:effect w:val="none"/>
          <w:shd w:fill="auto" w:val="clear"/>
        </w:rPr>
      </w:pPr>
      <w:bookmarkStart w:id="0" w:name="docs-internal-guid-9667f0f1-df52-7602-845f-cccddc3280a5"/>
      <w:bookmarkEnd w:id="0"/>
      <w:r>
        <w:rPr>
          <w:rFonts w:ascii="Arial" w:hAnsi="Arial"/>
          <w:b w:val="false"/>
          <w:i w:val="false"/>
          <w:caps w:val="false"/>
          <w:smallCaps w:val="false"/>
          <w:strike w:val="false"/>
          <w:dstrike w:val="false"/>
          <w:color w:val="000000"/>
          <w:sz w:val="21"/>
          <w:u w:val="none"/>
          <w:effect w:val="none"/>
          <w:shd w:fill="auto" w:val="clear"/>
        </w:rPr>
        <w:t xml:space="preserve">Dame i gospodo, </w:t>
      </w:r>
    </w:p>
    <w:p>
      <w:pPr>
        <w:pStyle w:val="TextBody"/>
        <w:rPr/>
      </w:pPr>
      <w:r>
        <w:rPr/>
      </w:r>
    </w:p>
    <w:p>
      <w:pPr>
        <w:pStyle w:val="TextBody"/>
        <w:bidi w:val="0"/>
        <w:spacing w:lineRule="auto" w:line="331" w:before="0" w:after="0"/>
        <w:jc w:val="both"/>
        <w:rPr>
          <w:rFonts w:ascii="Arial" w:hAnsi="Arial"/>
          <w:b w:val="false"/>
          <w:i w:val="false"/>
          <w:caps w:val="false"/>
          <w:smallCaps w:val="false"/>
          <w:strike w:val="false"/>
          <w:dstrike w:val="false"/>
          <w:color w:val="000000"/>
          <w:sz w:val="21"/>
          <w:u w:val="none"/>
          <w:effect w:val="none"/>
          <w:shd w:fill="auto" w:val="clear"/>
        </w:rPr>
      </w:pPr>
      <w:r>
        <w:rPr>
          <w:rFonts w:ascii="Arial" w:hAnsi="Arial"/>
          <w:b w:val="false"/>
          <w:i w:val="false"/>
          <w:caps w:val="false"/>
          <w:smallCaps w:val="false"/>
          <w:strike w:val="false"/>
          <w:dstrike w:val="false"/>
          <w:color w:val="000000"/>
          <w:sz w:val="21"/>
          <w:u w:val="none"/>
          <w:effect w:val="none"/>
          <w:shd w:fill="auto" w:val="clear"/>
        </w:rPr>
        <w:t xml:space="preserve">Zahvaljujem se na podršci i u najkraćim crtama ću pokušati izneti ekpoze. </w:t>
      </w:r>
    </w:p>
    <w:p>
      <w:pPr>
        <w:pStyle w:val="TextBody"/>
        <w:rPr/>
      </w:pPr>
      <w:r>
        <w:rPr/>
      </w:r>
    </w:p>
    <w:p>
      <w:pPr>
        <w:pStyle w:val="TextBody"/>
        <w:bidi w:val="0"/>
        <w:spacing w:lineRule="auto" w:line="331" w:before="0" w:after="0"/>
        <w:ind w:left="0" w:right="0" w:firstLine="720"/>
        <w:jc w:val="both"/>
        <w:rPr>
          <w:rFonts w:ascii="Arial" w:hAnsi="Arial"/>
          <w:b w:val="false"/>
          <w:i w:val="false"/>
          <w:caps w:val="false"/>
          <w:smallCaps w:val="false"/>
          <w:strike w:val="false"/>
          <w:dstrike w:val="false"/>
          <w:color w:val="000000"/>
          <w:sz w:val="21"/>
          <w:u w:val="none"/>
          <w:effect w:val="none"/>
          <w:shd w:fill="auto" w:val="clear"/>
        </w:rPr>
      </w:pPr>
      <w:r>
        <w:rPr>
          <w:rFonts w:ascii="Arial" w:hAnsi="Arial"/>
          <w:b w:val="false"/>
          <w:i w:val="false"/>
          <w:caps w:val="false"/>
          <w:smallCaps w:val="false"/>
          <w:strike w:val="false"/>
          <w:dstrike w:val="false"/>
          <w:color w:val="000000"/>
          <w:sz w:val="21"/>
          <w:u w:val="none"/>
          <w:effect w:val="none"/>
          <w:shd w:fill="auto" w:val="clear"/>
        </w:rPr>
        <w:t xml:space="preserve">SNS i koalicioni partneri na listi “Aleksandar Vučić - Srbija pobeđuje” svesni su svoje odgovornosti i obaveza da u mandatu koji danas počinje naš grad učine regionalnim centrom sa ubrzanim privrednim razvojem što će se pozitivno odraziti na bolji materijalni i socijalni standard građana. Poverenje koje su nam građani ukazali izraženo je brojem odborničkih mandata, znatno većim u odnosu na prethodni period i to će biti dodatni podsticaj i motivacija za ostvarivanje rezultata. Promišljeno i odlučno menjaćemo sve što ne valja ili se u praksi pokazalo nedovoljno dobro. Zapažanja i iskustva iz prethodnog četvorogodišnjeg perioda biće osnova za dalje promene i reforme administracije i javnog sektora u celini. Uostalom, sutra će se pred vama, poštovani odbornioci, naći predlog odluke kojom se pokreće inicijativa za izmenu Statuta Grada. Izvršna vlast će predložiti rešenja koja preciziraju i jasno razgraničavaju nadležnosti Grada i gradskih opština kojima se 11 gradskih uprava, koje su do sada radile kao nezavisni pravni subjekti, objedinjuje u jednu jedinstvenu, a odgovornost direktora javnih preduzeća prema izvršnoj vlasti dovodi na pravu meru. Kroz demokratsku proceduru i javnu raspravu doći ćemo do najboljeg rešenja, u  kojem ćete i vi poštovani odbornici učestvovati. </w:t>
      </w:r>
    </w:p>
    <w:p>
      <w:pPr>
        <w:pStyle w:val="TextBody"/>
        <w:bidi w:val="0"/>
        <w:spacing w:lineRule="auto" w:line="331" w:before="0" w:after="0"/>
        <w:ind w:left="0" w:right="0" w:firstLine="720"/>
        <w:jc w:val="both"/>
        <w:rPr>
          <w:b w:val="false"/>
        </w:rPr>
      </w:pPr>
      <w:r>
        <w:rPr>
          <w:rFonts w:ascii="Arial" w:hAnsi="Arial"/>
          <w:b w:val="false"/>
          <w:i w:val="false"/>
          <w:caps w:val="false"/>
          <w:smallCaps w:val="false"/>
          <w:strike w:val="false"/>
          <w:dstrike w:val="false"/>
          <w:color w:val="000000"/>
          <w:sz w:val="21"/>
          <w:u w:val="none"/>
          <w:effect w:val="none"/>
          <w:shd w:fill="auto" w:val="clear"/>
        </w:rPr>
        <w:t xml:space="preserve">Implementacija informacionih tehnologija u rad Gradske uprave siguran je put da administracija postane efikasna, transparentna i jeftinija. </w:t>
      </w:r>
      <w:r>
        <w:rPr>
          <w:rFonts w:ascii="Arial" w:hAnsi="Arial"/>
          <w:b w:val="false"/>
          <w:bCs w:val="false"/>
          <w:i w:val="false"/>
          <w:caps w:val="false"/>
          <w:smallCaps w:val="false"/>
          <w:strike w:val="false"/>
          <w:dstrike w:val="false"/>
          <w:color w:val="000000"/>
          <w:sz w:val="21"/>
          <w:u w:val="none"/>
          <w:effect w:val="none"/>
          <w:shd w:fill="auto" w:val="clear"/>
        </w:rPr>
        <w:t>Zato ćemo prioritetno raditi na uvođenju elektronske pisarnice i dokument-menadžment sistema, što će građanima omogućiti da prate tok i status svog predmeta. Sa druge strane rukovodioci uprave moći će u svakom trenutku da dobiju veliki broj izveštaja po različitim nivoima i kriterijumima, što će obezbediti objektivan i merljiv uvid u efikasnost i produktivnost kako službe, tako i svakog zaposlenog.</w:t>
      </w:r>
      <w:r>
        <w:rPr>
          <w:b w:val="false"/>
          <w:bCs w:val="false"/>
          <w:caps w:val="false"/>
          <w:smallCaps w:val="false"/>
          <w:strike w:val="false"/>
          <w:dstrike w:val="false"/>
          <w:color w:val="000000"/>
          <w:u w:val="none"/>
          <w:effect w:val="none"/>
          <w:shd w:fill="auto" w:val="clear"/>
        </w:rPr>
        <w:t xml:space="preserve"> </w:t>
      </w:r>
      <w:r>
        <w:rPr>
          <w:rFonts w:ascii="Arial" w:hAnsi="Arial"/>
          <w:b w:val="false"/>
          <w:bCs w:val="false"/>
          <w:i w:val="false"/>
          <w:caps w:val="false"/>
          <w:smallCaps w:val="false"/>
          <w:strike w:val="false"/>
          <w:dstrike w:val="false"/>
          <w:color w:val="000000"/>
          <w:sz w:val="21"/>
          <w:u w:val="none"/>
          <w:effect w:val="none"/>
          <w:shd w:fill="auto" w:val="clear"/>
        </w:rPr>
        <w:t>Uvešćemo softversko planiranje i praćenje realizacije gradskog budžeta, odnosno potrošnje sredstava i izveštavanje u realnom vremenu tek ugovorenih obaveza od strane svih korisnika, posredni i neposredno naslonjenih na budžet.</w:t>
      </w:r>
      <w:r>
        <w:rPr>
          <w:b w:val="false"/>
          <w:caps w:val="false"/>
          <w:smallCaps w:val="false"/>
          <w:strike w:val="false"/>
          <w:dstrike w:val="false"/>
          <w:color w:val="000000"/>
          <w:u w:val="none"/>
          <w:effect w:val="none"/>
          <w:shd w:fill="auto" w:val="clear"/>
        </w:rPr>
        <w:t xml:space="preserve"> </w:t>
      </w:r>
      <w:r>
        <w:rPr>
          <w:rFonts w:ascii="Arial" w:hAnsi="Arial"/>
          <w:b w:val="false"/>
          <w:i w:val="false"/>
          <w:caps w:val="false"/>
          <w:smallCaps w:val="false"/>
          <w:strike w:val="false"/>
          <w:dstrike w:val="false"/>
          <w:color w:val="000000"/>
          <w:sz w:val="21"/>
          <w:u w:val="none"/>
          <w:effect w:val="none"/>
          <w:shd w:fill="auto" w:val="clear"/>
        </w:rPr>
        <w:t xml:space="preserve">Uz modul koji bi upravljao procedurama javne nabavke mogućnost greške, nenamenske potrošnje i upotrebe sredstava svešće se na minimum. Ubrzaćemo aktivnosti na izgrradnji GIS-a, cilj je da sve podatke o nadzemnim i podzemnim objektima i instalacijama gradskih, republičkih javnih preduzeća objedinimo u jedinstven sistem. Propadanje privrede u prošlosti značajno je smanjeno prilivom iz poreza na zarade u gradski budžet. Istovremeno potrošnja iz realnih mogućnosti, ponekad sa elementima rasipništva, dovela je da ukupni godišnji rashodi budu veći od ukupnih godišnjih prihoda. Što je za posledicu imalo neplaćene obaveze iz godine u godinu. </w:t>
      </w:r>
      <w:r>
        <w:rPr>
          <w:rFonts w:ascii="Arial" w:hAnsi="Arial"/>
          <w:b w:val="false"/>
          <w:bCs w:val="false"/>
          <w:i w:val="false"/>
          <w:caps w:val="false"/>
          <w:smallCaps w:val="false"/>
          <w:strike w:val="false"/>
          <w:dstrike w:val="false"/>
          <w:color w:val="000000"/>
          <w:sz w:val="21"/>
          <w:u w:val="none"/>
          <w:effect w:val="none"/>
          <w:shd w:fill="auto" w:val="clear"/>
        </w:rPr>
        <w:t>Gradonačelnik prof. dr Zoran Perišić i Gradsko veće, na čijem je čelu, uradili su mnogo na stabilizaciji gradskih finansija.</w:t>
      </w:r>
      <w:r>
        <w:rPr>
          <w:rFonts w:ascii="Arial" w:hAnsi="Arial"/>
          <w:b/>
          <w:i w:val="false"/>
          <w:caps w:val="false"/>
          <w:smallCaps w:val="false"/>
          <w:strike w:val="false"/>
          <w:dstrike w:val="false"/>
          <w:color w:val="000000"/>
          <w:sz w:val="21"/>
          <w:u w:val="none"/>
          <w:effect w:val="none"/>
          <w:shd w:fill="auto" w:val="clear"/>
        </w:rPr>
        <w:t xml:space="preserve"> </w:t>
      </w:r>
      <w:r>
        <w:rPr>
          <w:rFonts w:ascii="Arial" w:hAnsi="Arial"/>
          <w:b w:val="false"/>
          <w:i w:val="false"/>
          <w:caps w:val="false"/>
          <w:smallCaps w:val="false"/>
          <w:strike w:val="false"/>
          <w:dstrike w:val="false"/>
          <w:color w:val="000000"/>
          <w:sz w:val="21"/>
          <w:u w:val="none"/>
          <w:effect w:val="none"/>
          <w:shd w:fill="auto" w:val="clear"/>
        </w:rPr>
        <w:t xml:space="preserve">Na nama je da uložimo nove napore, primenjujući mere i aktivnosti kojima se povećavaju budžetski prihodi i smanjuju budžetski rashodi. Porez na zarade, najznačajniji gradski prihod, koji je prethodne godine učestvovao sa 47% u ukupnim prihodima gradskog budžeta, porez na imovinu, prethodne godine je učestvovao u ukupnim godišnjim prihodima budžeta sa 15%. </w:t>
      </w:r>
      <w:r>
        <w:rPr>
          <w:rFonts w:ascii="Arial" w:hAnsi="Arial"/>
          <w:b w:val="false"/>
          <w:bCs w:val="false"/>
          <w:i w:val="false"/>
          <w:caps w:val="false"/>
          <w:smallCaps w:val="false"/>
          <w:strike w:val="false"/>
          <w:dstrike w:val="false"/>
          <w:color w:val="000000"/>
          <w:sz w:val="21"/>
          <w:u w:val="none"/>
          <w:effect w:val="none"/>
          <w:shd w:fill="auto" w:val="clear"/>
        </w:rPr>
        <w:t>Broj poreskih obveznika značajno raste iz godine u godinu, tako da ove godine imamo 96.500 poreskih obveznika. Procenjujemo da se ovaj broj, uz određene organizacione promene može uvećati za 20%. Naša namera nije uvećanje postojećih nameta ili uvođenje, nego jednostavno realizacija 100% onoga što je kao obaveza.</w:t>
      </w:r>
      <w:r>
        <w:rPr>
          <w:b w:val="false"/>
          <w:caps w:val="false"/>
          <w:smallCaps w:val="false"/>
          <w:strike w:val="false"/>
          <w:dstrike w:val="false"/>
          <w:color w:val="000000"/>
          <w:u w:val="none"/>
          <w:effect w:val="none"/>
          <w:shd w:fill="auto" w:val="clear"/>
        </w:rPr>
        <w:t xml:space="preserve"> </w:t>
      </w:r>
    </w:p>
    <w:p>
      <w:pPr>
        <w:pStyle w:val="TextBody"/>
        <w:bidi w:val="0"/>
        <w:spacing w:lineRule="auto" w:line="331" w:before="0" w:after="0"/>
        <w:ind w:left="0" w:right="0" w:firstLine="720"/>
        <w:jc w:val="both"/>
        <w:rPr>
          <w:b w:val="false"/>
        </w:rPr>
      </w:pPr>
      <w:r>
        <w:rPr>
          <w:rFonts w:ascii="Arial" w:hAnsi="Arial"/>
          <w:b w:val="false"/>
          <w:i w:val="false"/>
          <w:caps w:val="false"/>
          <w:smallCaps w:val="false"/>
          <w:strike w:val="false"/>
          <w:dstrike w:val="false"/>
          <w:color w:val="000000"/>
          <w:sz w:val="21"/>
          <w:u w:val="none"/>
          <w:effect w:val="none"/>
          <w:shd w:fill="auto" w:val="clear"/>
        </w:rPr>
        <w:t xml:space="preserve">Transfer iz Republike učestvuje sa blizu 10% prihoda budžeta, nenamenski transfer prošle godine iznosio 16,34 miliona, što je dva puta manje od mogućeg iznosa.  Umanjenje transfera srazmeno je stepenu razvijenosti neke sredine. Gradu Nišu transfer se umanjuje za 50%, jer metodologija za proračun razvijenosti, koja datira od 2011. rekao bih i od ranije, sagledava Niš kao razvijeni grad. Potrebno je preispitati metodologiju i u slučaju da su primedbe opravdane inicirati uvećanje transfera Gradu Nišu. Prodajom imovine grada koja je zbog hroničnog budžetskog nedostatka sredstava neredovna i nepostojana, interesantna je za zakup i može ostvariti dodatni prihodi u budžetu. U slučaju mnogih lokala, prostora i objekata prodaja je najbolje rešenje. Najveći je rashod gradskog budžeta su zarade zaposlenih. </w:t>
      </w:r>
      <w:r>
        <w:rPr>
          <w:rFonts w:ascii="Arial" w:hAnsi="Arial"/>
          <w:b w:val="false"/>
          <w:bCs w:val="false"/>
          <w:i w:val="false"/>
          <w:caps w:val="false"/>
          <w:smallCaps w:val="false"/>
          <w:strike w:val="false"/>
          <w:dstrike w:val="false"/>
          <w:color w:val="000000"/>
          <w:sz w:val="21"/>
          <w:u w:val="none"/>
          <w:effect w:val="none"/>
          <w:shd w:fill="auto" w:val="clear"/>
        </w:rPr>
        <w:t>Prošle godine je za zarade i druga lična primanja zaposlenih izdvojeno 2 milijarde ili blizu 25% ukupnog budžeta.</w:t>
      </w:r>
      <w:r>
        <w:rPr>
          <w:b w:val="false"/>
          <w:caps w:val="false"/>
          <w:smallCaps w:val="false"/>
          <w:strike w:val="false"/>
          <w:dstrike w:val="false"/>
          <w:color w:val="000000"/>
          <w:u w:val="none"/>
          <w:effect w:val="none"/>
          <w:shd w:fill="auto" w:val="clear"/>
        </w:rPr>
        <w:t xml:space="preserve"> </w:t>
      </w:r>
      <w:r>
        <w:rPr>
          <w:rFonts w:ascii="Arial" w:hAnsi="Arial"/>
          <w:b w:val="false"/>
          <w:i w:val="false"/>
          <w:caps w:val="false"/>
          <w:smallCaps w:val="false"/>
          <w:strike w:val="false"/>
          <w:dstrike w:val="false"/>
          <w:color w:val="000000"/>
          <w:sz w:val="21"/>
          <w:u w:val="none"/>
          <w:effect w:val="none"/>
          <w:shd w:fill="auto" w:val="clear"/>
        </w:rPr>
        <w:t xml:space="preserve">U skladu sa zakonom Vlada jednom godišnje zadaje lokalnoj samoupravi smernice za dalje umanjenje zaposlenih u javnom sektoru. Mi sami raspodelom tog broja između gradske administracije i javno komunalnog sektora možemo uticati na smanjenje direktnih budžetskih rashoda za zarade. Sa druge strane smanjenje broja zaposlenih u komunalnim preduzećima treba da ima za posledicu smanjenje cena i sledstveno tome za usluge koje su regulisane godišnjim ugovorima prema Gradu koje pružaju komunalna preduzeća. Osim toga Zakonom o komunalnim delatnostima daje se mogućnost da se ukupni troškovi javne higijene i održavanja javnioh i zelenih površina prebace na druge subjekte, što bi rasteretilo budžet. U budžetu, odnosno u dužem prethodnom periodu su mnogi naslonjeni na gradski budžet trošili znatno više od propisanih normativa, iz razloga namera ili zloupotreba. Primer je potrošnja vode, struje, energenata u školama. Nećemo bilo kome da zakinemo bilo šta što mu pripada, ali nećemo dozvoliti da ni dinar iz gradskog budžeta bude neopravdano potrošen. </w:t>
      </w:r>
    </w:p>
    <w:p>
      <w:pPr>
        <w:pStyle w:val="TextBody"/>
        <w:bidi w:val="0"/>
        <w:spacing w:lineRule="auto" w:line="331" w:before="0" w:after="0"/>
        <w:ind w:left="0" w:right="0" w:firstLine="720"/>
        <w:jc w:val="both"/>
        <w:rPr>
          <w:rFonts w:ascii="Arial" w:hAnsi="Arial"/>
          <w:b w:val="false"/>
          <w:i w:val="false"/>
          <w:caps w:val="false"/>
          <w:smallCaps w:val="false"/>
          <w:strike w:val="false"/>
          <w:dstrike w:val="false"/>
          <w:color w:val="000000"/>
          <w:sz w:val="21"/>
          <w:u w:val="none"/>
          <w:effect w:val="none"/>
          <w:shd w:fill="auto" w:val="clear"/>
        </w:rPr>
      </w:pPr>
      <w:r>
        <w:rPr>
          <w:rFonts w:ascii="Arial" w:hAnsi="Arial"/>
          <w:b w:val="false"/>
          <w:i w:val="false"/>
          <w:caps w:val="false"/>
          <w:smallCaps w:val="false"/>
          <w:strike w:val="false"/>
          <w:dstrike w:val="false"/>
          <w:color w:val="000000"/>
          <w:sz w:val="21"/>
          <w:u w:val="none"/>
          <w:effect w:val="none"/>
          <w:shd w:fill="auto" w:val="clear"/>
        </w:rPr>
        <w:t xml:space="preserve">Razvojni okviri Grada Niša u periodu 2015 - 2020, Akcioni plan razvoja grada i prioritet Vlade u 10 tačaka premijera, postavljeni su pred nas i između ostalog to su: IT sektor, preduzetništvo, mala i srednja preduzeća, direktna stana ulaganja, industrijski parkovi. Aktivnosti Grada Nišu u oblasti ekonomskog razvoja mogu se podeliti na: organizacione promene, privlačenje investicija, podsticaj preduzetnika, razvoj poslovne infrastrukture i kapitalne investicije. </w:t>
      </w:r>
    </w:p>
    <w:p>
      <w:pPr>
        <w:pStyle w:val="TextBody"/>
        <w:rPr/>
      </w:pPr>
      <w:r>
        <w:rPr/>
      </w:r>
    </w:p>
    <w:p>
      <w:pPr>
        <w:pStyle w:val="TextBody"/>
        <w:bidi w:val="0"/>
        <w:spacing w:lineRule="auto" w:line="331" w:before="0" w:after="0"/>
        <w:jc w:val="both"/>
        <w:rPr>
          <w:b w:val="false"/>
        </w:rPr>
      </w:pPr>
      <w:r>
        <w:rPr>
          <w:rFonts w:ascii="Arial" w:hAnsi="Arial"/>
          <w:b/>
          <w:i w:val="false"/>
          <w:caps w:val="false"/>
          <w:smallCaps w:val="false"/>
          <w:strike w:val="false"/>
          <w:dstrike w:val="false"/>
          <w:color w:val="000000"/>
          <w:sz w:val="21"/>
          <w:u w:val="none"/>
          <w:effect w:val="none"/>
          <w:shd w:fill="auto" w:val="clear"/>
        </w:rPr>
        <w:t>Organizacione promene</w:t>
      </w:r>
      <w:r>
        <w:rPr>
          <w:rFonts w:ascii="Arial" w:hAnsi="Arial"/>
          <w:b w:val="false"/>
          <w:i w:val="false"/>
          <w:caps w:val="false"/>
          <w:smallCaps w:val="false"/>
          <w:strike w:val="false"/>
          <w:dstrike w:val="false"/>
          <w:color w:val="000000"/>
          <w:sz w:val="21"/>
          <w:u w:val="none"/>
          <w:effect w:val="none"/>
          <w:shd w:fill="auto" w:val="clear"/>
        </w:rPr>
        <w:t xml:space="preserve">: izmenu Statuta Grada i odluka o organizaciji gradske uprave ima za cilj jasnije, racionalnije, odgovornije rešavanje svih zadataka gradske administracije. Izvršićemo strukturne promene u administraciji kojima će se maksimalizovati institucijalna podrška lokalne samouprave ekonomskom razvoju Grada Niša. Kroz analizu dosadašnjeg učinka Kancelarije za lokalni ekonomski razvoj i Uprave za privredu, kao i njihovih organizacionih delova pojedinačno, a posebno odseka za održivi razvoj, projektnog centra i odseka za preduzetništvo doći ćemo do optimalnog, najboljeg mogućeg strukturnog modela Kancelarije za lokalni ekonomski razvoj i Sekretarijata za privredu, nadamo se nakon izmene Statuta, koji mogu da odgovore zadacima ubrzanog ekonomskog razvoja. Ovo podrazumeva izmenu strukture, odnosno izdvajanje, pripajanje i jačanje kapaciteta navedenih organizacionih delova i celina. I bez posebne analize zaključujemo da Uprava za privredu ne koristi savremene mogućnosti za privlačenje sredstava za projekte, što znači da njen sadašnji projektni tim mora da se u potpunosti reformiše, kadrovski podmladi i ojača. </w:t>
      </w:r>
    </w:p>
    <w:p>
      <w:pPr>
        <w:pStyle w:val="TextBody"/>
        <w:rPr/>
      </w:pPr>
      <w:r>
        <w:rPr/>
      </w:r>
    </w:p>
    <w:p>
      <w:pPr>
        <w:pStyle w:val="TextBody"/>
        <w:bidi w:val="0"/>
        <w:spacing w:lineRule="auto" w:line="331" w:before="0" w:after="0"/>
        <w:jc w:val="both"/>
        <w:rPr>
          <w:b w:val="false"/>
        </w:rPr>
      </w:pPr>
      <w:r>
        <w:rPr>
          <w:rFonts w:ascii="Arial" w:hAnsi="Arial"/>
          <w:b/>
          <w:i w:val="false"/>
          <w:caps w:val="false"/>
          <w:smallCaps w:val="false"/>
          <w:strike w:val="false"/>
          <w:dstrike w:val="false"/>
          <w:color w:val="000000"/>
          <w:sz w:val="21"/>
          <w:u w:val="none"/>
          <w:effect w:val="none"/>
          <w:shd w:fill="auto" w:val="clear"/>
        </w:rPr>
        <w:t>Privlačenje investicija</w:t>
      </w:r>
      <w:r>
        <w:rPr>
          <w:rFonts w:ascii="Arial" w:hAnsi="Arial"/>
          <w:b w:val="false"/>
          <w:i w:val="false"/>
          <w:caps w:val="false"/>
          <w:smallCaps w:val="false"/>
          <w:strike w:val="false"/>
          <w:dstrike w:val="false"/>
          <w:color w:val="000000"/>
          <w:sz w:val="21"/>
          <w:u w:val="none"/>
          <w:effect w:val="none"/>
          <w:shd w:fill="auto" w:val="clear"/>
        </w:rPr>
        <w:t xml:space="preserve">: Grad će odgovorno realizovati ugovorene investicione projekte i nastaviće započetu saradnju sa potencijalnim investitorima. Obzirom na goruću potrebu našeg grada za novim radnim mestima najveći zadatak Gradonačenika i njegovog projektnog tima je privlačenje investicija u cilju zapošljavanja što većeg broja ljudi. Želim da vas uverim da ćemo u tom poslu pružiti maksimalne napore uz punu podršku premijera i Vlade Republike Srbije. Naša obaveza je da Grad ima dovoljnu površinu zemljišta odgovarajuće namene, infrastrukturalno i komunalno opremljenu. Pre svega na lokacijama u blizini glavnih saobraćajnica koja može investitorima da se stavi na raspolaganje. </w:t>
      </w:r>
      <w:r>
        <w:rPr>
          <w:rFonts w:ascii="Arial" w:hAnsi="Arial"/>
          <w:b w:val="false"/>
          <w:bCs w:val="false"/>
          <w:i w:val="false"/>
          <w:caps w:val="false"/>
          <w:smallCaps w:val="false"/>
          <w:strike w:val="false"/>
          <w:dstrike w:val="false"/>
          <w:color w:val="000000"/>
          <w:sz w:val="21"/>
          <w:u w:val="none"/>
          <w:effect w:val="none"/>
          <w:shd w:fill="auto" w:val="clear"/>
        </w:rPr>
        <w:t>U ovom trenutku površine u javnoj svojini kojima raspolaže Grad i koje se mogu odmah upotrebiti i prenameniti u svoje svrhe i koje će se najbrže i najednostavnije infrastrukturalno i komunalno opremiti mogu da zadovolje potrebe samo 3 do 4 investitora i biće potrošene u narednih godinu, godinu i po dana.</w:t>
      </w:r>
      <w:r>
        <w:rPr>
          <w:b w:val="false"/>
          <w:caps w:val="false"/>
          <w:smallCaps w:val="false"/>
          <w:strike w:val="false"/>
          <w:dstrike w:val="false"/>
          <w:color w:val="000000"/>
          <w:u w:val="none"/>
          <w:effect w:val="none"/>
          <w:shd w:fill="auto" w:val="clear"/>
        </w:rPr>
        <w:t xml:space="preserve"> </w:t>
      </w:r>
      <w:r>
        <w:rPr>
          <w:rFonts w:ascii="Arial" w:hAnsi="Arial"/>
          <w:b w:val="false"/>
          <w:i w:val="false"/>
          <w:caps w:val="false"/>
          <w:smallCaps w:val="false"/>
          <w:strike w:val="false"/>
          <w:dstrike w:val="false"/>
          <w:color w:val="000000"/>
          <w:sz w:val="21"/>
          <w:u w:val="none"/>
          <w:effect w:val="none"/>
          <w:shd w:fill="auto" w:val="clear"/>
        </w:rPr>
        <w:t xml:space="preserve">Planskim dokumentima opredeljena površina od 2.246 hektara  za poslovne zone, što je 6 puta više od površine postojećih 16 ili 17 poslovnih zona, koja u zbiru iznosi 390 hektara. Najveći problem je što su ove površine uglavnom u privatnom vlasništvu, pa je po odabiru lokacija za industrijsku, poslovnu zonu i industrijski park neophodno proglasiti javni interes i otkupiti zemljište. </w:t>
      </w:r>
      <w:r>
        <w:rPr>
          <w:rFonts w:ascii="Arial" w:hAnsi="Arial"/>
          <w:b w:val="false"/>
          <w:bCs w:val="false"/>
          <w:i w:val="false"/>
          <w:caps w:val="false"/>
          <w:smallCaps w:val="false"/>
          <w:strike w:val="false"/>
          <w:dstrike w:val="false"/>
          <w:color w:val="000000"/>
          <w:sz w:val="21"/>
          <w:u w:val="none"/>
          <w:effect w:val="none"/>
          <w:shd w:fill="auto" w:val="clear"/>
        </w:rPr>
        <w:t xml:space="preserve">Pošto su za ovo potrebna velika sredstva naš interes je da prethodno razmotrimo veliki zemljišni potencijal koji predstavljaju ogromni kompleksi u vlasništvu republičkih institucija, sa kojima je moguće pregovarati o potpunom prenosu zemljišta. </w:t>
      </w:r>
      <w:r>
        <w:rPr>
          <w:rFonts w:ascii="Arial" w:hAnsi="Arial"/>
          <w:b w:val="false"/>
          <w:i w:val="false"/>
          <w:caps w:val="false"/>
          <w:smallCaps w:val="false"/>
          <w:strike w:val="false"/>
          <w:dstrike w:val="false"/>
          <w:color w:val="000000"/>
          <w:sz w:val="21"/>
          <w:u w:val="none"/>
          <w:effect w:val="none"/>
          <w:shd w:fill="auto" w:val="clear"/>
        </w:rPr>
        <w:t xml:space="preserve">Definisaćemo mehanizme podrške manjim investicionim projektima lokalnih kompanija, organizovaćemo promociju naših investicionih potencijala u regionima do kojih se leti iz Niša u saradnji sa Razvojnom agencijom Srbije, TON-om, privrednim komorama tamošnjih regija i gradova. Možda zvuči kao nevažna sitnica, ali mislim da je za potrebe prezentacije investicionih potencijala potrebno izgraditi nov vizuelni indentitet i logotip grada. Iniciraćemo i podržati aktivnosti koje za cilj imaju da Niš ponovo predstave kao centar naprednih tehnologija. Podržaćemo organizaciju skupova koje u Niš dovode donosioce odluka. Pružićemo podršku savetu investitora, organizovećemo redovne sastanke  sa najvećim stranim investitorima, razgovaraćemo o njihovim iskustvima, eventualnim problemima i načinima prevazilaženja. </w:t>
      </w:r>
    </w:p>
    <w:p>
      <w:pPr>
        <w:pStyle w:val="TextBody"/>
        <w:rPr/>
      </w:pPr>
      <w:r>
        <w:rPr/>
      </w:r>
    </w:p>
    <w:p>
      <w:pPr>
        <w:pStyle w:val="TextBody"/>
        <w:bidi w:val="0"/>
        <w:spacing w:lineRule="auto" w:line="331" w:before="0" w:after="0"/>
        <w:jc w:val="both"/>
        <w:rPr>
          <w:b w:val="false"/>
        </w:rPr>
      </w:pPr>
      <w:r>
        <w:rPr>
          <w:rFonts w:ascii="Arial" w:hAnsi="Arial"/>
          <w:b/>
          <w:i w:val="false"/>
          <w:caps w:val="false"/>
          <w:smallCaps w:val="false"/>
          <w:strike w:val="false"/>
          <w:dstrike w:val="false"/>
          <w:color w:val="000000"/>
          <w:sz w:val="21"/>
          <w:u w:val="none"/>
          <w:effect w:val="none"/>
          <w:shd w:fill="auto" w:val="clear"/>
        </w:rPr>
        <w:t>Podsticaj preduzetništva</w:t>
      </w:r>
      <w:r>
        <w:rPr>
          <w:rFonts w:ascii="Arial" w:hAnsi="Arial"/>
          <w:b w:val="false"/>
          <w:i w:val="false"/>
          <w:caps w:val="false"/>
          <w:smallCaps w:val="false"/>
          <w:strike w:val="false"/>
          <w:dstrike w:val="false"/>
          <w:color w:val="000000"/>
          <w:sz w:val="21"/>
          <w:u w:val="none"/>
          <w:effect w:val="none"/>
          <w:shd w:fill="auto" w:val="clear"/>
        </w:rPr>
        <w:t xml:space="preserve">: Strateško opredeljenje Vlade Srbije razvojem konkurentne privrede, koja kao sve uspešne i razvijene ekonomije modernog sveta počiva na idejama privatne inicijative i preduzetničkog duha. U cilju podsticanja preduzetništva potrebno je jednom godišnje izvršiti anketu stavova poslovne zajednice, a to podrazumeva i analizu njenih potreba. Na osnovu rezultata ankete i analiza treba pripremiti programe za podršku preduzetnicima, kao što su finansiranje pripravnika, samozapošljavanje, zapošljavanje novih radnika, obuke… </w:t>
      </w:r>
    </w:p>
    <w:p>
      <w:pPr>
        <w:pStyle w:val="TextBody"/>
        <w:rPr/>
      </w:pPr>
      <w:r>
        <w:rPr/>
      </w:r>
    </w:p>
    <w:p>
      <w:pPr>
        <w:pStyle w:val="TextBody"/>
        <w:bidi w:val="0"/>
        <w:spacing w:lineRule="auto" w:line="331" w:before="0" w:after="0"/>
        <w:jc w:val="both"/>
        <w:rPr>
          <w:b w:val="false"/>
        </w:rPr>
      </w:pPr>
      <w:r>
        <w:rPr>
          <w:rFonts w:ascii="Arial" w:hAnsi="Arial"/>
          <w:b/>
          <w:i w:val="false"/>
          <w:caps w:val="false"/>
          <w:smallCaps w:val="false"/>
          <w:strike w:val="false"/>
          <w:dstrike w:val="false"/>
          <w:color w:val="000000"/>
          <w:sz w:val="21"/>
          <w:u w:val="none"/>
          <w:effect w:val="none"/>
          <w:shd w:fill="auto" w:val="clear"/>
        </w:rPr>
        <w:t>Razvoj poslovne infrastrukture:</w:t>
      </w:r>
      <w:r>
        <w:rPr>
          <w:b w:val="false"/>
          <w:caps w:val="false"/>
          <w:smallCaps w:val="false"/>
          <w:strike w:val="false"/>
          <w:dstrike w:val="false"/>
          <w:color w:val="000000"/>
          <w:u w:val="none"/>
          <w:effect w:val="none"/>
          <w:shd w:fill="auto" w:val="clear"/>
        </w:rPr>
        <w:t xml:space="preserve"> </w:t>
      </w:r>
      <w:r>
        <w:rPr>
          <w:rFonts w:ascii="Arial" w:hAnsi="Arial"/>
          <w:b w:val="false"/>
          <w:i w:val="false"/>
          <w:caps w:val="false"/>
          <w:smallCaps w:val="false"/>
          <w:strike w:val="false"/>
          <w:dstrike w:val="false"/>
          <w:color w:val="000000"/>
          <w:sz w:val="21"/>
          <w:u w:val="none"/>
          <w:effect w:val="none"/>
          <w:shd w:fill="auto" w:val="clear"/>
        </w:rPr>
        <w:t xml:space="preserve">Kao što sam već rekao površina javne svojine kojom raspolaže Grad ili koju će uskoro preuzeti na raspolaganje, slobodno mogu upotrebiti i prenameniti na industrijsku zonu i relativno brzo infrastukturno i komunalno opremiti da zadovolje potrebe bar 3 do 4 ozbiljna investitora. I biće utrošene u narednih godinu dana. Na lokaciji Lozni kalem može da se opredeli deo za industrijsku radnu zonu. Deo zemljišta je opredeljen za akva park, koji će, ako sve bude išlo po planu, biti završen u drugoj polovini 2017. godine. </w:t>
      </w:r>
      <w:r>
        <w:rPr>
          <w:rFonts w:ascii="Arial" w:hAnsi="Arial"/>
          <w:b w:val="false"/>
          <w:bCs w:val="false"/>
          <w:i w:val="false"/>
          <w:caps w:val="false"/>
          <w:smallCaps w:val="false"/>
          <w:strike w:val="false"/>
          <w:dstrike w:val="false"/>
          <w:color w:val="000000"/>
          <w:sz w:val="21"/>
          <w:u w:val="none"/>
          <w:effect w:val="none"/>
          <w:shd w:fill="auto" w:val="clear"/>
        </w:rPr>
        <w:t>Preostali deo zadržaćemo za poslovno trgovinsku namenu. Zemljište preko puta “KP doma” površine od 25 hektara pobuđuje interesovanje investitora za industrijsku radnu zonu. U postupku je preuzimanja zemljišta od Minisarstva pravde, posle čega je potrebno izmeniti planski osnov i izvršiti njegovo opremanje. Sledeća lokacija za radnu zonu, površine 15 hektara u Ulici Ivana Milutinovića.</w:t>
      </w:r>
      <w:r>
        <w:rPr>
          <w:rFonts w:ascii="Arial" w:hAnsi="Arial"/>
          <w:b/>
          <w:i w:val="false"/>
          <w:caps w:val="false"/>
          <w:smallCaps w:val="false"/>
          <w:strike w:val="false"/>
          <w:dstrike w:val="false"/>
          <w:color w:val="000000"/>
          <w:sz w:val="21"/>
          <w:u w:val="none"/>
          <w:effect w:val="none"/>
          <w:shd w:fill="auto" w:val="clear"/>
        </w:rPr>
        <w:t xml:space="preserve"> </w:t>
      </w:r>
      <w:r>
        <w:rPr>
          <w:rFonts w:ascii="Arial" w:hAnsi="Arial"/>
          <w:b w:val="false"/>
          <w:i w:val="false"/>
          <w:caps w:val="false"/>
          <w:smallCaps w:val="false"/>
          <w:strike w:val="false"/>
          <w:dstrike w:val="false"/>
          <w:color w:val="000000"/>
          <w:sz w:val="21"/>
          <w:u w:val="none"/>
          <w:effect w:val="none"/>
          <w:shd w:fill="auto" w:val="clear"/>
        </w:rPr>
        <w:t xml:space="preserve">Sledeća mogućnost za formiranje radne zone je kupovina i pribavljanje zemljišta. Treba razmotriti opcije koje nam stoje na raspolaganju, eventulano privatne lokacije - “Fripak” koji ima 22 hektara naslonjenih na Radnu zone “Donje Međurovo”. U industrijskoj zoni Istok, ukoliko EI Holding ode u stečaj Grad treba da pribavi javno zemljište, infrastrukturu putem prenošenja nadležnosti sa republike ili kupovinom EI Elmag iz stečaja. Moguće je formiranje privrednog društva. Za nas je jako važno da povežemo Univerzitet i privredu, da osim radne snage, u što većoj meri prodajemo i znanje, koje je na mnogo većoj ceni, a sa čime i ovoj grad i ovaj narod raspolaže. Ljudi koji stvaraju nova softverska rešenja više su zadovoljni poslom i prihodima od radnika koji motaju kablove, a naš cilj je da Niš postane grad stručnih ljudi. </w:t>
      </w:r>
      <w:r>
        <w:rPr>
          <w:rFonts w:ascii="Arial" w:hAnsi="Arial"/>
          <w:b w:val="false"/>
          <w:bCs w:val="false"/>
          <w:i w:val="false"/>
          <w:caps w:val="false"/>
          <w:smallCaps w:val="false"/>
          <w:strike w:val="false"/>
          <w:dstrike w:val="false"/>
          <w:color w:val="000000"/>
          <w:sz w:val="21"/>
          <w:u w:val="none"/>
          <w:effect w:val="none"/>
          <w:shd w:fill="auto" w:val="clear"/>
        </w:rPr>
        <w:t xml:space="preserve">Zato smatram da izgradnja naučno-tehnološkog parka uz podršku Vlade Republike Srbije na Gradskom polju kod Elektronskog fakulteta, za šta postoji građevinski projekat, više nego nešto što treba realizovati. A ovaj projekat moguće je finansirati iz fondova za poslovne infrastrukture. Prostor iza tehničkih fakulteta treba ponuditi </w:t>
      </w:r>
      <w:r>
        <w:rPr>
          <w:rFonts w:ascii="Arial" w:hAnsi="Arial"/>
          <w:b w:val="false"/>
          <w:bCs w:val="false"/>
          <w:i/>
          <w:caps w:val="false"/>
          <w:smallCaps w:val="false"/>
          <w:strike w:val="false"/>
          <w:dstrike w:val="false"/>
          <w:color w:val="000000"/>
          <w:sz w:val="21"/>
          <w:u w:val="none"/>
          <w:effect w:val="none"/>
          <w:shd w:fill="auto" w:val="clear"/>
        </w:rPr>
        <w:t>hajtek</w:t>
      </w:r>
      <w:r>
        <w:rPr>
          <w:b w:val="false"/>
          <w:bCs w:val="false"/>
          <w:caps w:val="false"/>
          <w:smallCaps w:val="false"/>
          <w:strike w:val="false"/>
          <w:dstrike w:val="false"/>
          <w:color w:val="000000"/>
          <w:u w:val="none"/>
          <w:effect w:val="none"/>
          <w:shd w:fill="auto" w:val="clear"/>
        </w:rPr>
        <w:t xml:space="preserve"> </w:t>
      </w:r>
      <w:r>
        <w:rPr>
          <w:rFonts w:ascii="Arial" w:hAnsi="Arial"/>
          <w:b w:val="false"/>
          <w:bCs w:val="false"/>
          <w:i w:val="false"/>
          <w:caps w:val="false"/>
          <w:smallCaps w:val="false"/>
          <w:strike w:val="false"/>
          <w:dstrike w:val="false"/>
          <w:color w:val="000000"/>
          <w:sz w:val="21"/>
          <w:u w:val="none"/>
          <w:effect w:val="none"/>
          <w:shd w:fill="auto" w:val="clear"/>
        </w:rPr>
        <w:t xml:space="preserve">investitorima, kao grinfild deo tehnološko naučnog parka. Na listi ovakvih projekata je i izgradnja, to jest,  sprovođenje logističko razvojne zone Niš na Aerodromu “Konstantin veliki”. </w:t>
      </w:r>
    </w:p>
    <w:p>
      <w:pPr>
        <w:pStyle w:val="TextBody"/>
        <w:bidi w:val="0"/>
        <w:spacing w:lineRule="auto" w:line="331" w:before="0" w:after="0"/>
        <w:ind w:left="0" w:right="0" w:firstLine="720"/>
        <w:jc w:val="both"/>
        <w:rPr>
          <w:rFonts w:ascii="Arial" w:hAnsi="Arial"/>
          <w:b w:val="false"/>
          <w:i w:val="false"/>
          <w:caps w:val="false"/>
          <w:smallCaps w:val="false"/>
          <w:strike w:val="false"/>
          <w:dstrike w:val="false"/>
          <w:color w:val="000000"/>
          <w:sz w:val="21"/>
          <w:u w:val="none"/>
          <w:effect w:val="none"/>
          <w:shd w:fill="auto" w:val="clear"/>
        </w:rPr>
      </w:pPr>
      <w:r>
        <w:rPr>
          <w:rFonts w:ascii="Arial" w:hAnsi="Arial"/>
          <w:b w:val="false"/>
          <w:i w:val="false"/>
          <w:caps w:val="false"/>
          <w:smallCaps w:val="false"/>
          <w:strike w:val="false"/>
          <w:dstrike w:val="false"/>
          <w:color w:val="000000"/>
          <w:sz w:val="21"/>
          <w:u w:val="none"/>
          <w:effect w:val="none"/>
          <w:shd w:fill="auto" w:val="clear"/>
        </w:rPr>
        <w:t xml:space="preserve">Nastavićemo i intezivnu saradnju sa Vladom i Ministarstvom saobraćaja i infrastrukture, kako bi se svi neophodni postupci u projektu izgradnje pružne obilaznice oko Niša odvijali bez nepotrebnih zastoja. Grad će pružiti svu neophodnu logističku podršku pri eksproprijaciji 1.480 parcela na trasi obilaznice kako bi taj posao okončali u što kraćem roku. U narednom periodu gradska vlast će definisati i način upotrebe prostora i okruženja prostora na kome se trenutno nalazi trasa železničke pruge, na čijem se izmeštanju radi. Južni bulevar i laki šinski saobraćaj su rešenja o kojima se često govori u javnosti. Međutim, šta uraditi sa okolnim prostorom sve će biti predmet stručne javne rasprave u cilju iznalaženja najboljeg mogućeg rešenja. Ukoliko 3. faza poziva za izbor koncesionara da rezultat, savremeni Regionalni centar za upravljanje otpadom Keleš biće  izgrađen i pušten u rad za najmanje 3 i po godine. U svakom slučaju radovi na proširenju sanitarnog polja S4 na deponiji Bubanj koji su u toku i planirane aktivnosti na izgradnji S5, uz razvoj primarne selekcije predstavlja alternativno rešenje za odlaganje otpada za desetogodišnji period, što relaksira poziciju grada u postupku izbora koncesionara. U toku je izrada projektne dokumentacije za izgradnju postrojenja za preradu otpadnih voda na deponiji Bubanj. Ovo je dugoočekivano rešenje za zaštitu zemljišta od zagađenja posebno u selima koja se nalaze nizvodno od deponije. Uz postrojenja za preradu otpada Keleš, izgradnja postrojenja za preradu otpadnih voda na lokaciji Romski ključ i nedostajućih kolektora predstavlja najkrupniji zadatak u oblasti zaštite životne sredine. Ukuna vrednost projekta, koji je svrstan u prioritet Republike Srbije iznosi 56 miliona evra. </w:t>
      </w:r>
    </w:p>
    <w:p>
      <w:pPr>
        <w:pStyle w:val="TextBody"/>
        <w:bidi w:val="0"/>
        <w:spacing w:lineRule="auto" w:line="331" w:before="0" w:after="0"/>
        <w:ind w:left="0" w:right="0" w:firstLine="720"/>
        <w:jc w:val="both"/>
        <w:rPr>
          <w:b w:val="false"/>
        </w:rPr>
      </w:pPr>
      <w:r>
        <w:rPr>
          <w:rFonts w:ascii="Arial" w:hAnsi="Arial"/>
          <w:b w:val="false"/>
          <w:i w:val="false"/>
          <w:caps w:val="false"/>
          <w:smallCaps w:val="false"/>
          <w:strike w:val="false"/>
          <w:dstrike w:val="false"/>
          <w:color w:val="000000"/>
          <w:sz w:val="21"/>
          <w:u w:val="none"/>
          <w:effect w:val="none"/>
          <w:shd w:fill="auto" w:val="clear"/>
        </w:rPr>
        <w:t xml:space="preserve">Niš doživljava ekspanziju avio saobraćaja. Zato moramo da u prvoj polovini sledeće godine proširimo postojeći terminal za 1.000 kvadrata.  Moramo se spremati za izgradnju novog tornja i rulne piste. Uložićemo napore da rešimo probleme prostora za potrebe Fakulteta umetrnosti, Umetničke i Muzičke škole, ustanova kulture, Istorijskog arhiva i Narodne biblioteke. </w:t>
      </w:r>
      <w:r>
        <w:rPr>
          <w:rFonts w:ascii="Arial" w:hAnsi="Arial"/>
          <w:b w:val="false"/>
          <w:bCs w:val="false"/>
          <w:i w:val="false"/>
          <w:caps w:val="false"/>
          <w:smallCaps w:val="false"/>
          <w:strike w:val="false"/>
          <w:dstrike w:val="false"/>
          <w:color w:val="000000"/>
          <w:sz w:val="21"/>
          <w:u w:val="none"/>
          <w:effect w:val="none"/>
          <w:shd w:fill="auto" w:val="clear"/>
        </w:rPr>
        <w:t>U srazmeri sa pribavljenim vidovima finansiranja planiramo da finansiramo izgradnju Somborskog bulevara od Pantaleja do Bulevara Nikole Tesle. Izgradnju Somborskog bulevara od Bulevara Nikole Tesle do 12. februara, izgradnju zapadnog bulevara levom obalom Nišave od Medoševačkog mosta, ulice Ivana Milutinovića do kružnog toka kod isključenja iza “KP doma”.</w:t>
      </w:r>
      <w:r>
        <w:rPr>
          <w:b w:val="false"/>
          <w:bCs w:val="false"/>
          <w:caps w:val="false"/>
          <w:smallCaps w:val="false"/>
          <w:strike w:val="false"/>
          <w:dstrike w:val="false"/>
          <w:color w:val="000000"/>
          <w:u w:val="none"/>
          <w:effect w:val="none"/>
          <w:shd w:fill="auto" w:val="clear"/>
        </w:rPr>
        <w:t xml:space="preserve"> </w:t>
      </w:r>
      <w:r>
        <w:rPr>
          <w:rFonts w:ascii="Arial" w:hAnsi="Arial"/>
          <w:b w:val="false"/>
          <w:i w:val="false"/>
          <w:caps w:val="false"/>
          <w:smallCaps w:val="false"/>
          <w:strike w:val="false"/>
          <w:dstrike w:val="false"/>
          <w:color w:val="000000"/>
          <w:sz w:val="21"/>
          <w:u w:val="none"/>
          <w:effect w:val="none"/>
          <w:shd w:fill="auto" w:val="clear"/>
        </w:rPr>
        <w:t xml:space="preserve">Sa ove strane, makar, od Medoševačkog mosta do petlje za “KP dom” otvara se 30 hektara za novu radnu zonu i industrijski park. I to će biti tada najbrži ulazak u centar grada. Treba izgraditi nastrešnice na stajalištima, to je život i to je pitanje koje trebamo da rešavamo. Privatnim partnerstvom kroz davanje lokacija za reklame, trafika i tome slično. Obzirom da ugovor sa “Nišekspresom” ističe 2019. godine potrebno je na vreme razmotriti i rešiti pitanje prigradske autobuske stanice. Mišljenja smo da na novom tenderu za javni prevoz 2019. godine akcenat stavimo na starost autobusa, na kvalitet prevoza i konfor putnika. </w:t>
      </w:r>
    </w:p>
    <w:p>
      <w:pPr>
        <w:pStyle w:val="TextBody"/>
        <w:rPr/>
      </w:pPr>
      <w:r>
        <w:rPr/>
      </w:r>
    </w:p>
    <w:p>
      <w:pPr>
        <w:pStyle w:val="TextBody"/>
        <w:bidi w:val="0"/>
        <w:spacing w:lineRule="auto" w:line="331" w:before="0" w:after="0"/>
        <w:jc w:val="both"/>
        <w:rPr>
          <w:b w:val="false"/>
        </w:rPr>
      </w:pPr>
      <w:r>
        <w:rPr>
          <w:rFonts w:ascii="Arial" w:hAnsi="Arial"/>
          <w:b/>
          <w:i w:val="false"/>
          <w:caps w:val="false"/>
          <w:smallCaps w:val="false"/>
          <w:strike w:val="false"/>
          <w:dstrike w:val="false"/>
          <w:color w:val="000000"/>
          <w:sz w:val="21"/>
          <w:u w:val="none"/>
          <w:effect w:val="none"/>
          <w:shd w:fill="auto" w:val="clear"/>
        </w:rPr>
        <w:t>Parkiranje</w:t>
      </w:r>
      <w:r>
        <w:rPr>
          <w:rFonts w:ascii="Arial" w:hAnsi="Arial"/>
          <w:b w:val="false"/>
          <w:i w:val="false"/>
          <w:caps w:val="false"/>
          <w:smallCaps w:val="false"/>
          <w:strike w:val="false"/>
          <w:dstrike w:val="false"/>
          <w:color w:val="000000"/>
          <w:sz w:val="21"/>
          <w:u w:val="none"/>
          <w:effect w:val="none"/>
          <w:shd w:fill="auto" w:val="clear"/>
        </w:rPr>
        <w:t xml:space="preserve">: Građane Niša, u cilju smanjenja troškova parkiranja, očekuju novi sistemi naplate. Uvešćemo start-stop sistem, pripejd i postpejd plaćanje. Uvođenje start-stop sistema, za šta je potrebno da korisnik ima određenu aplikaciju, naplata će se vršiti po stvarno provedenom vremenu na parking mestu, a ne po započetom satu. Plaćanje, takođe, pripejd i postpejd. Povećani zahtevi za parkiranje u centru, potrebno je instalirati u narednih godinu dana jednu ili dve montažne garaže. Istovremeno je potrebno izvršiti sistemsku analizu i dodeliti jednu lokaciju za izgradnju podzemne garaže. Potrebno je urbanistički i planski urediti međublokovske površine u cilju rešavanja problema parkiranja vozila na Opštini Medijana. Posebno u ulicama Bulevara Zorana Đinđića, Romanijske, Dragiše Cvetkovića, Pariske komune. Rad “pauk” službe treba svesti na nivo neophodnog održavanja komunalnog reda i bezbednosti u saobraćaju. Smatram da odnošenje vozila, obzirom na cenu i prosečan prihod naših građana, mora biti samo kao krajnja mera uspostavljena. Zato nam predstoji da sa ljudima iz te oblasti saobraćaja, komunalnim policajcima,  inspekcijama pronađemo najbolje rešenje. Ali ono što bi svi građani trebalo da znaju jeste da dosadašnja praksa ponašanja “Parking servisa” i službe u okviru “Parking servisa”, “pauk” službe će od sutra prestati, na način kako je to do sada bilo. </w:t>
      </w:r>
    </w:p>
    <w:p>
      <w:pPr>
        <w:pStyle w:val="TextBody"/>
        <w:bidi w:val="0"/>
        <w:spacing w:lineRule="auto" w:line="331" w:before="0" w:after="0"/>
        <w:ind w:left="0" w:right="0" w:firstLine="720"/>
        <w:jc w:val="both"/>
        <w:rPr>
          <w:b w:val="false"/>
        </w:rPr>
      </w:pPr>
      <w:r>
        <w:rPr>
          <w:rFonts w:ascii="Arial" w:hAnsi="Arial"/>
          <w:b w:val="false"/>
          <w:i w:val="false"/>
          <w:caps w:val="false"/>
          <w:smallCaps w:val="false"/>
          <w:strike w:val="false"/>
          <w:dstrike w:val="false"/>
          <w:color w:val="000000"/>
          <w:sz w:val="21"/>
          <w:u w:val="none"/>
          <w:effect w:val="none"/>
          <w:shd w:fill="auto" w:val="clear"/>
        </w:rPr>
        <w:t xml:space="preserve">Sakupljanje komunalnog otpada treba proširiti na sva naseljena mesta. U malim naseljima koja nisu do sada obuhvaćena treba postaviti kontejnere. Potrebno je uvesti obavezu razdvajanja ambalažnog i ostalog otpada, odnosno nastaviti sa podelom tipskih posuda za suvu frakciju, ambalažni otpad, a zatim izvršiti i podelu tipskih posuda. Sledićemo razvijene gradove, nastavićemo sa ugradnjom podzemnih kontejnera, tamo gde je to neophodno. Neophodno je ući u proces izjednačavanja cene za različite kategorije korisnika i tamo gde je moguće prelaziti na sistem naplate po jedinici količine otpada.  Potrebno je ubrzati rad na izgradnji vodovoda i vodovodnih mreža u selima i izgradnje kanalizacije u naseljenim mestima i naseljima koje to nemaju. Grad mora da teži stvaranju jednakih komunalnih uslova za sve svoje građane. </w:t>
      </w:r>
      <w:r>
        <w:rPr>
          <w:rFonts w:ascii="Arial" w:hAnsi="Arial"/>
          <w:b w:val="false"/>
          <w:bCs w:val="false"/>
          <w:i w:val="false"/>
          <w:caps w:val="false"/>
          <w:smallCaps w:val="false"/>
          <w:strike w:val="false"/>
          <w:dstrike w:val="false"/>
          <w:color w:val="000000"/>
          <w:sz w:val="21"/>
          <w:u w:val="none"/>
          <w:effect w:val="none"/>
          <w:shd w:fill="auto" w:val="clear"/>
        </w:rPr>
        <w:t>Znamo da to nije lako, ali moramo tome težiti, tako što ćemo svime stvoriti osnovne komunalne uslove, dovesti vodu, put, javnu rasvetu, kanalizaciju. Ne mogu žene u gornjem delu Huma da peru veš, na današnji dan, na ruke.</w:t>
      </w:r>
      <w:r>
        <w:rPr>
          <w:b w:val="false"/>
          <w:caps w:val="false"/>
          <w:smallCaps w:val="false"/>
          <w:strike w:val="false"/>
          <w:dstrike w:val="false"/>
          <w:color w:val="000000"/>
          <w:u w:val="none"/>
          <w:effect w:val="none"/>
          <w:shd w:fill="auto" w:val="clear"/>
        </w:rPr>
        <w:t xml:space="preserve"> </w:t>
      </w:r>
      <w:r>
        <w:rPr>
          <w:rFonts w:ascii="Arial" w:hAnsi="Arial"/>
          <w:b w:val="false"/>
          <w:i w:val="false"/>
          <w:caps w:val="false"/>
          <w:smallCaps w:val="false"/>
          <w:strike w:val="false"/>
          <w:dstrike w:val="false"/>
          <w:color w:val="000000"/>
          <w:sz w:val="21"/>
          <w:u w:val="none"/>
          <w:effect w:val="none"/>
          <w:shd w:fill="auto" w:val="clear"/>
        </w:rPr>
        <w:t xml:space="preserve">I to je nešto što će biti naš prioritet. Izgradnjom novih pijaca, mini pijaca, rekonstrukcijom postojećih, pijačnu kupovinu približićemo građanima i stvoriti uslove za izmeštanje tvrđavske pijace. Prostor oko Tvrđave treba osloboditi od postojećih neprimerenih sadržaja i oplemeniti na način da sa prostorom u Tvrđavi predstavljaju jedinstvenu turističku, kulturnu i estetsku celinu. U smislu javnog privatnog partnerstva treba razmotriti 2 kapitalne investicije. Izgradnju pijace “Krive livade” i izgradnju kvantaške pijace sa elementima veletržnice. Planom detaljne regulacije GO Palilula definisan je prostor oko 4,3 hektara na potezu Ledene Stene - Donje Međurovo za izgradnju nove kvantaške pijace kao veletržnice. U prvoj fazi izgradnje kvantaške pijace sa korišćenjem ostalog prostora za organizaciju auto-pijace, odnosno pijacu polovne opreme. U drugoj fazi predviđeno je javno-privatno partnerstvo izgradnjom još nekoliko objekata, nekoliko vrsta hladnjača za prepakivanje i otpremanje robe. Ono na čemu će lokalna samouprava insistirati u realizaciji, odnosno, racionalizaciji troškova “Gradske toplane” koje ulaze u kalkulaciju cene grejanja. Grad će institucionalnim kapacitetima podržati privatno partnerstvo Toplane, skupštine stanara, privatnog investitora u projektia zamene stolarije i izolacije fasada zgrada, ugradnje opreme u podstanicama sa ciljem ozbiljnog smanjenja troškova grejanja. Dve trećine domaćinstava nije priključeno na gradsku Toplanu, potrebno je i njih sagledati kroz studiju izvodljivosti sa aspekta energetskih ušteda, korišćenja obnovljivih izvora energije i zaštite životne sredine. Učinićemo sve da gradski stadion bude završen, da li sredstvima Grada, da li saradnjom sa republikom ili FSS-om, najmanje je bitno, stadion će biti završen. </w:t>
      </w:r>
    </w:p>
    <w:p>
      <w:pPr>
        <w:pStyle w:val="TextBody"/>
        <w:bidi w:val="0"/>
        <w:spacing w:lineRule="auto" w:line="331" w:before="0" w:after="0"/>
        <w:ind w:left="0" w:right="0" w:firstLine="720"/>
        <w:jc w:val="both"/>
        <w:rPr>
          <w:rFonts w:ascii="Arial" w:hAnsi="Arial"/>
          <w:b w:val="false"/>
          <w:i w:val="false"/>
          <w:caps w:val="false"/>
          <w:smallCaps w:val="false"/>
          <w:strike w:val="false"/>
          <w:dstrike w:val="false"/>
          <w:color w:val="000000"/>
          <w:sz w:val="21"/>
          <w:u w:val="none"/>
          <w:effect w:val="none"/>
          <w:shd w:fill="auto" w:val="clear"/>
        </w:rPr>
      </w:pPr>
      <w:r>
        <w:rPr>
          <w:rFonts w:ascii="Arial" w:hAnsi="Arial"/>
          <w:b w:val="false"/>
          <w:i w:val="false"/>
          <w:caps w:val="false"/>
          <w:smallCaps w:val="false"/>
          <w:strike w:val="false"/>
          <w:dstrike w:val="false"/>
          <w:color w:val="000000"/>
          <w:sz w:val="21"/>
          <w:u w:val="none"/>
          <w:effect w:val="none"/>
          <w:shd w:fill="auto" w:val="clear"/>
        </w:rPr>
        <w:t xml:space="preserve">Na kraju želim da vam kažem što se tiče kadrovske politike da će sva kadrovska rešenja koja budu zavisila od mene kao Gradonačelnika biti rešenja koja su u interesu Grada, a ne u interesu stranaka. Smatram da je interes Grada vrhunski interes stranke iz koje ja dolazim i to ću slediti u narednom periodu. Vrlo brzo ćete videti da neću raditi što se radilo od 1990. godine pa do danas. Pa čak i kada su u pitanju kadrovska rešenja. Želim na kraju da se zahvalim svojim roditeljima Borislavu i Danici što su me doneli na ovaj svet, vaspitavali u duhu i tradiciji našeg naroda, da danas mogu ponosno da stojim ovde pred nama. Da se zahvalim Bogu što mi je život 2 puta sačuvao braneći svoju otadžbinu i dao snage da podnesem sva teška vremena i bremena koje nosi ovaj današnji svet. Zahvaljujem se mojoj SNS i mom predsedniku Aleksandru Vučiću što su me predložili za ovakvu odgovornu funkciju. Takav je izborni zakon, a to je sastavni deo svega ovoga. Zahvaljujem se građanima Niša koji su glasali na izborima za mene kao kandidata za predsednika opštine, posebno građanima Opštine Crveni Krst. Zahvaljujem se i svima vama što ste danas ulepšali ovaj trenutak i što ste učestvovali u procesu izbora Gradonačelnika. Dajem reč da ću sve svoje snage, znanje i vreme upotrebiti da ovaj Grad uistinu ostane regionalni, privredni centar jugoistoka zemlje. I da građani Niša žive bolje i srećnije nego što su to živeli do sada. </w:t>
      </w:r>
    </w:p>
    <w:p>
      <w:pPr>
        <w:pStyle w:val="TextBody"/>
        <w:rPr/>
      </w:pPr>
      <w:r>
        <w:rPr/>
      </w:r>
    </w:p>
    <w:p>
      <w:pPr>
        <w:pStyle w:val="TextBody"/>
        <w:bidi w:val="0"/>
        <w:spacing w:lineRule="auto" w:line="331" w:before="0" w:after="0"/>
        <w:ind w:left="0" w:right="0" w:firstLine="720"/>
        <w:jc w:val="both"/>
        <w:rPr>
          <w:rFonts w:ascii="Arial" w:hAnsi="Arial"/>
          <w:b w:val="false"/>
          <w:i w:val="false"/>
          <w:caps w:val="false"/>
          <w:smallCaps w:val="false"/>
          <w:strike w:val="false"/>
          <w:dstrike w:val="false"/>
          <w:color w:val="000000"/>
          <w:sz w:val="21"/>
          <w:u w:val="none"/>
          <w:effect w:val="none"/>
          <w:shd w:fill="auto" w:val="clear"/>
        </w:rPr>
      </w:pPr>
      <w:r>
        <w:rPr>
          <w:rFonts w:ascii="Arial" w:hAnsi="Arial"/>
          <w:b w:val="false"/>
          <w:i w:val="false"/>
          <w:caps w:val="false"/>
          <w:smallCaps w:val="false"/>
          <w:strike w:val="false"/>
          <w:dstrike w:val="false"/>
          <w:color w:val="000000"/>
          <w:sz w:val="21"/>
          <w:u w:val="none"/>
          <w:effect w:val="none"/>
          <w:shd w:fill="auto" w:val="clear"/>
        </w:rPr>
        <w:t xml:space="preserve">Tako mi Bog pomogao. </w:t>
      </w:r>
    </w:p>
    <w:p>
      <w:pPr>
        <w:pStyle w:val="TextBody"/>
        <w:spacing w:before="0" w:after="140"/>
        <w:rPr/>
      </w:pPr>
      <w:r>
        <w:rPr>
          <w:b w:val="false"/>
        </w:rPr>
        <w:br/>
      </w:r>
      <w:r>
        <w:rPr>
          <w:rFonts w:ascii="Arial" w:hAnsi="Arial"/>
          <w:b w:val="false"/>
          <w:i/>
          <w:caps w:val="false"/>
          <w:smallCaps w:val="false"/>
          <w:strike w:val="false"/>
          <w:dstrike w:val="false"/>
          <w:color w:val="000000"/>
          <w:sz w:val="21"/>
          <w:u w:val="none"/>
          <w:effect w:val="none"/>
          <w:shd w:fill="auto" w:val="clear"/>
        </w:rPr>
        <w:t>*Tekst je prekucan snimak ekspozea koji je za govornicom Skupštine Grada Darko Bulatović pročitao 11. jula 2016. godine.</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Arial">
    <w:charset w:val="01"/>
    <w:family w:val="auto"/>
    <w:pitch w:val="default"/>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sz w:val="24"/>
        <w:szCs w:val="24"/>
        <w:lang w:val="en-US" w:eastAsia="zh-CN" w:bidi="hi-IN"/>
      </w:rPr>
    </w:rPrDefault>
    <w:pPrDefault>
      <w:pPr/>
    </w:pPrDefault>
  </w:docDefaults>
  <w:style w:type="paragraph" w:styleId="Normal">
    <w:name w:val="Normal"/>
    <w:qFormat/>
    <w:pPr>
      <w:widowControl w:val="false"/>
      <w:suppressAutoHyphens w:val="true"/>
    </w:pPr>
    <w:rPr>
      <w:rFonts w:ascii="Liberation Serif" w:hAnsi="Liberation Serif" w:eastAsia="Droid Sans Fallback" w:cs="FreeSans"/>
      <w:color w:val="auto"/>
      <w:sz w:val="24"/>
      <w:szCs w:val="24"/>
      <w:lang w:val="en-US" w:eastAsia="zh-CN" w:bidi="hi-IN"/>
    </w:rPr>
  </w:style>
  <w:style w:type="paragraph" w:styleId="Heading">
    <w:name w:val="Heading"/>
    <w:basedOn w:val="Normal"/>
    <w:next w:val="TextBody"/>
    <w:qFormat/>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TotalTime>
  <Application>LibreOffice/4.4.3.2$Linux_X86_64 LibreOffice_project/40m0$Build-2</Application>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2016-07-12T15:36:22Z</dcterms:created>
  <dc:language>en-US</dc:language>
  <dcterms:modified xsi:type="dcterms:W3CDTF">2016-07-12T15:37:49Z</dcterms:modified>
  <cp:revision>1</cp:revision>
</cp:coreProperties>
</file>